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B0D2C">
        <w:rPr>
          <w:sz w:val="22"/>
          <w:szCs w:val="22"/>
        </w:rPr>
        <w:t>И.о. технического</w:t>
      </w:r>
      <w:r w:rsidRPr="00BE2872">
        <w:rPr>
          <w:sz w:val="22"/>
          <w:szCs w:val="22"/>
        </w:rPr>
        <w:t xml:space="preserve"> директор</w:t>
      </w:r>
      <w:r w:rsidR="00D31126">
        <w:rPr>
          <w:sz w:val="22"/>
          <w:szCs w:val="22"/>
        </w:rPr>
        <w:t xml:space="preserve">а  </w:t>
      </w:r>
      <w:r w:rsidR="008B0D2C">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6C1DDD">
        <w:rPr>
          <w:sz w:val="22"/>
          <w:szCs w:val="22"/>
        </w:rPr>
        <w:t>доверенности №7 от 05 мая 2023 года</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объекту «</w:t>
      </w:r>
      <w:r w:rsidR="00FC7D59" w:rsidRPr="00413D4C">
        <w:rPr>
          <w:rFonts w:eastAsiaTheme="minorHAnsi"/>
          <w:b/>
          <w:color w:val="0000FF"/>
          <w:sz w:val="22"/>
          <w:szCs w:val="22"/>
          <w:lang w:eastAsia="en-US"/>
        </w:rPr>
        <w:t>Тепловая сеть №508-15/2023 до границы земельного участка Заявителя</w:t>
      </w:r>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w:t>
      </w:r>
      <w:r w:rsidRPr="00BE2872">
        <w:rPr>
          <w:rFonts w:eastAsiaTheme="minorHAnsi"/>
          <w:sz w:val="22"/>
          <w:szCs w:val="22"/>
          <w:lang w:eastAsia="en-US"/>
        </w:rPr>
        <w:lastRenderedPageBreak/>
        <w:t>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 xml:space="preserve"> с даты внесения в ГИСОГД.</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8B0D2C">
        <w:rPr>
          <w:rFonts w:ascii="Times New Roman" w:hAnsi="Times New Roman" w:cs="Times New Roman"/>
          <w:bCs/>
          <w:color w:val="0000CC"/>
        </w:rPr>
        <w:t>1</w:t>
      </w:r>
      <w:r w:rsidR="00FC7D59">
        <w:rPr>
          <w:rFonts w:ascii="Times New Roman" w:hAnsi="Times New Roman" w:cs="Times New Roman"/>
          <w:bCs/>
          <w:color w:val="0000CC"/>
        </w:rPr>
        <w:t>1</w:t>
      </w:r>
      <w:bookmarkStart w:id="9" w:name="_GoBack"/>
      <w:bookmarkEnd w:id="9"/>
      <w:r w:rsidR="00566D17">
        <w:rPr>
          <w:rFonts w:ascii="Times New Roman" w:hAnsi="Times New Roman" w:cs="Times New Roman"/>
          <w:bCs/>
          <w:color w:val="0000CC"/>
        </w:rPr>
        <w:t>.2023</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FC7D59"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8B0D2C" w:rsidP="006F20E5">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8B0D2C">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8B0D2C">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FC7D5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FC7D5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1DDD"/>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2C"/>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C7D59"/>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6D5F937"/>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062A0130-7111-4564-AC10-A1F9B69A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4651</TotalTime>
  <Pages>11</Pages>
  <Words>7026</Words>
  <Characters>40049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221</cp:revision>
  <cp:lastPrinted>2022-04-20T05:50:00Z</cp:lastPrinted>
  <dcterms:created xsi:type="dcterms:W3CDTF">2018-11-15T00:41:00Z</dcterms:created>
  <dcterms:modified xsi:type="dcterms:W3CDTF">2023-09-04T04:04:00Z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